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A1D" w:rsidRPr="001D1201" w:rsidRDefault="00970A1D" w:rsidP="00582E7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олимпиады по экологии для 8</w:t>
      </w:r>
      <w:r w:rsidR="00582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- 9</w:t>
      </w:r>
      <w:bookmarkStart w:id="0" w:name="_GoBack"/>
      <w:bookmarkEnd w:id="0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1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класса</w:t>
      </w:r>
    </w:p>
    <w:p w:rsidR="00970A1D" w:rsidRPr="001D1201" w:rsidRDefault="00970A1D" w:rsidP="001D12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этап (2020 – 2021 уч. год)</w:t>
      </w:r>
    </w:p>
    <w:p w:rsidR="00970A1D" w:rsidRPr="001D1201" w:rsidRDefault="00970A1D" w:rsidP="001D120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включает 20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вопросов, к каждому из них предложено 4 варианта ответа. На каждый вопрос выберите только один ответ, который вы считаете наиболее полным и правильным.</w:t>
      </w:r>
    </w:p>
    <w:p w:rsid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1. Красная книга включает перечни:</w:t>
      </w:r>
      <w:r w:rsid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редких видов;</w:t>
      </w:r>
      <w:r w:rsid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б) заповедников;</w:t>
      </w:r>
      <w:r w:rsidR="001D120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уничтоженных человеком видов;</w:t>
      </w:r>
      <w:r w:rsid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г) клонированных человеком организмов. </w:t>
      </w:r>
    </w:p>
    <w:p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2. Экологическая роль снегового покрова в жизни растений заключается в:</w:t>
      </w:r>
    </w:p>
    <w:p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улучшении дыхания листьев;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б) защите зимующих частей растений;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предохранении растений от излишнего испарения;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г) сохране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>нии созревших семян от поедания.</w:t>
      </w:r>
    </w:p>
    <w:p w:rsidR="00970A1D" w:rsidRPr="00ED478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3. Естественное загрязнение атмосферы вызывают: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лесные и степные пожары;</w:t>
      </w:r>
    </w:p>
    <w:p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б) промышленные предприятия;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запуски космических ракет;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г) полёты самолётов </w:t>
      </w:r>
    </w:p>
    <w:p w:rsidR="00970A1D" w:rsidRPr="00ED478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4.Были уничтожены человеком: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дронты;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б) бобры;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утконосы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>г) комары.</w:t>
      </w:r>
    </w:p>
    <w:p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493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 Ученые подсчитали, что растения Земли ежегодно выделяют в атмосферу около 490 миллионов тонн фитонцидов. Укажите породу деревьев (из перечисленных), являющуюся </w:t>
      </w:r>
      <w:r w:rsidR="00ED4781" w:rsidRPr="0075493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основным </w:t>
      </w:r>
      <w:r w:rsidRPr="00754937">
        <w:rPr>
          <w:rFonts w:ascii="Times New Roman" w:hAnsi="Times New Roman" w:cs="Times New Roman"/>
          <w:b/>
          <w:sz w:val="24"/>
          <w:szCs w:val="24"/>
          <w:lang w:eastAsia="ru-RU"/>
        </w:rPr>
        <w:t>поставщиком фитонцидов: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лиственница;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б) дуб;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75493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сосна;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г) осина.</w:t>
      </w:r>
    </w:p>
    <w:p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6. Дождевые черви могут быть использованы человеком для получения:</w:t>
      </w:r>
    </w:p>
    <w:p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дёгтя;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б) гумуса;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в) мёда;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>) пестицидов.</w:t>
      </w:r>
    </w:p>
    <w:p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7. Укажите варианты, в которых растения леса принадлежат к одному ярусу:</w:t>
      </w:r>
    </w:p>
    <w:p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а) ландыш, медуница, лютик;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б) ландыш, шиповник, ель;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дуб, берёза, кувшинка;</w:t>
      </w:r>
    </w:p>
    <w:p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г)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боярышник, лещина, лиственница.</w:t>
      </w:r>
    </w:p>
    <w:p w:rsidR="00E60930" w:rsidRPr="00ED478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8 Парой хищник - жертва могут являться:    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росянка и комар.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б) гриб - трутовик и береза. 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актиния и рак-отшельник.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г) тля и муравей.      </w:t>
      </w:r>
    </w:p>
    <w:p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9.Заяц-беляк и заяц-русак, обитающие в одном лесу, составляют: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дну популяцию одного вида;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 популяции о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дного вида;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 популяции двух видов;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дну популяцию двух видов. </w:t>
      </w:r>
    </w:p>
    <w:p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10) Озоновый слой в верхних слоях атмосферы: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задерживает тепловое излучение Земли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является защитным экраном от ультрафиолетового излучения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образовался в результате промышленного загрязнения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способствует разрушению загрязнителей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Чтобы выжить, человечество должно понимать, что биосфера формирует такие условия жизни, как: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истая вода, плодородная почва, 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пригодная для дыхания атмосфера;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лодородная почва, магнитное 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 Земли, кислород атмосферы;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истая вода, магни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тное поле Земли, сила тяготения;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лодородная почва, углекислый газ атмосферы, сила тяготения.</w:t>
      </w:r>
    </w:p>
    <w:p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12. Среди рыб наибольшей плодовитостью отличаются те, у которых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икра: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меет крупные размеры;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храняе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самкой; 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лавает в толще воды;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акапывается в песок.</w:t>
      </w:r>
    </w:p>
    <w:p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13.Аэрозоль - это: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смесь воды и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серной кислоты;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вердые и жидкие частицы, находящиеся во взвешенном состоянии в атмосфере, обладаю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щие малыми скоростями осаждения;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оксичные вещества, выбрасываемые п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редприятиями в окружающую среду;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перечисленное верно.</w:t>
      </w:r>
    </w:p>
    <w:p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14.Парой хищник - жертва могут являться: 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осянка и комар;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риб - трутовик и береза;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ктиния и рак-отшельник;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и муравей. </w:t>
      </w:r>
    </w:p>
    <w:p w:rsidR="00E60930" w:rsidRPr="001D1201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Неустойчивой породой к высокой концентрации газовых выбросов является: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ель обыкновенная;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акация белая;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можжевельник обыкновенный;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береза повислая.</w:t>
      </w:r>
    </w:p>
    <w:p w:rsidR="00E60930" w:rsidRPr="001911E0" w:rsidRDefault="00E60930" w:rsidP="001D1201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1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Эффективный способ утилизации отходов: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а) захоронение на полигонах (свалках);   б) сжигание;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в) вторичная переработка отходов;    </w:t>
      </w:r>
      <w:r w:rsidR="001911E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1D1201">
        <w:rPr>
          <w:rFonts w:ascii="Times New Roman" w:eastAsia="Calibri" w:hAnsi="Times New Roman" w:cs="Times New Roman"/>
          <w:sz w:val="24"/>
          <w:szCs w:val="24"/>
        </w:rPr>
        <w:t>г) отходы можно выбрасывать в лесу или в овраг.</w:t>
      </w:r>
    </w:p>
    <w:p w:rsidR="00E60930" w:rsidRPr="001911E0" w:rsidRDefault="00E60930" w:rsidP="001911E0">
      <w:pPr>
        <w:spacing w:before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17. Чтобы сократить количество загрязнений окружающей среды можно носить с собой многоразовую сумку для похода в магазин, чтобы не использовать пластиковые пакеты, потому что:  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а) пакеты не прочные и быстро рвутся; 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FD673A">
        <w:rPr>
          <w:rFonts w:ascii="Times New Roman" w:eastAsia="Calibri" w:hAnsi="Times New Roman" w:cs="Times New Roman"/>
          <w:sz w:val="24"/>
          <w:szCs w:val="24"/>
        </w:rPr>
        <w:t xml:space="preserve">б) в дальнейшем пакеты не всегда используются, что приводит к захламлению места в доме или утилизации;        в) пластиковый мусор ежегодно становится причиной гибели сотен тысяч животных;     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FD673A">
        <w:rPr>
          <w:rFonts w:ascii="Times New Roman" w:eastAsia="Calibri" w:hAnsi="Times New Roman" w:cs="Times New Roman"/>
          <w:sz w:val="24"/>
          <w:szCs w:val="24"/>
        </w:rPr>
        <w:t>г) не покупая пластиковые пакеты, можно сэкономить некоторую сумму денег.</w:t>
      </w:r>
    </w:p>
    <w:p w:rsidR="00E60930" w:rsidRPr="001911E0" w:rsidRDefault="00E60930" w:rsidP="001D1201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18. Экологические мероприятия доступные каждому школьнику: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а) уборка мусора у дома, у школы, в парке;   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б) заменить очистительные сооружения на ближайшем заводе; в) самостоятельно утилизировать </w:t>
      </w:r>
      <w:r w:rsidRPr="001D1201">
        <w:rPr>
          <w:rFonts w:ascii="Times New Roman" w:hAnsi="Times New Roman" w:cs="Times New Roman"/>
          <w:sz w:val="24"/>
          <w:szCs w:val="24"/>
        </w:rPr>
        <w:t xml:space="preserve">разбитые градусники, использованные батарейки и другие отходы, требующие </w:t>
      </w:r>
      <w:r w:rsidR="001911E0">
        <w:rPr>
          <w:rFonts w:ascii="Times New Roman" w:hAnsi="Times New Roman" w:cs="Times New Roman"/>
          <w:sz w:val="24"/>
          <w:szCs w:val="24"/>
        </w:rPr>
        <w:t xml:space="preserve">специальные способы уничтожения;    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г) школьники не должны принимать участие в экологических мероприятиях.    </w:t>
      </w:r>
    </w:p>
    <w:p w:rsidR="00E60930" w:rsidRPr="001911E0" w:rsidRDefault="00E60930" w:rsidP="001D120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19. К естественным ландшафтам не относится: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а) заповедник;   </w:t>
      </w:r>
      <w:r w:rsidR="001911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1201">
        <w:rPr>
          <w:rFonts w:ascii="Times New Roman" w:eastAsia="Calibri" w:hAnsi="Times New Roman" w:cs="Times New Roman"/>
          <w:sz w:val="24"/>
          <w:szCs w:val="24"/>
        </w:rPr>
        <w:t>б) заказник</w:t>
      </w:r>
      <w:r w:rsidR="001911E0">
        <w:rPr>
          <w:rFonts w:ascii="Times New Roman" w:eastAsia="Calibri" w:hAnsi="Times New Roman" w:cs="Times New Roman"/>
          <w:sz w:val="24"/>
          <w:szCs w:val="24"/>
        </w:rPr>
        <w:t xml:space="preserve">;                       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в) городской парк;       г) природный национальный парк.     </w:t>
      </w:r>
    </w:p>
    <w:p w:rsidR="00E60930" w:rsidRPr="001D1201" w:rsidRDefault="00E6093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20. </w:t>
      </w:r>
      <w:r w:rsidRPr="00F013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911E0">
        <w:rPr>
          <w:rFonts w:ascii="Times New Roman" w:hAnsi="Times New Roman" w:cs="Times New Roman"/>
          <w:b/>
          <w:sz w:val="24"/>
          <w:szCs w:val="24"/>
        </w:rPr>
        <w:t>Положительные факторы, влияющие на здоровье человека:</w:t>
      </w:r>
      <w:r w:rsidRPr="001D1201">
        <w:rPr>
          <w:rFonts w:ascii="Times New Roman" w:hAnsi="Times New Roman" w:cs="Times New Roman"/>
          <w:sz w:val="24"/>
          <w:szCs w:val="24"/>
        </w:rPr>
        <w:t xml:space="preserve">    а)  длительный просмотр телевизионных передач;      б) разнообразные движения;     в) исключение физической нагрузки;    г) использовать в питании пищу быстрого приготовления, чипсы, сладкие газированные напитки.    </w:t>
      </w:r>
      <w:r w:rsidRPr="00F0131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911E0" w:rsidRDefault="001911E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11E0" w:rsidRDefault="001911E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0930" w:rsidRPr="001D1201" w:rsidRDefault="00DD1D5D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1E0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E60930" w:rsidRPr="001911E0">
        <w:rPr>
          <w:rFonts w:ascii="Times New Roman" w:eastAsia="Calibri" w:hAnsi="Times New Roman" w:cs="Times New Roman"/>
          <w:b/>
          <w:sz w:val="24"/>
          <w:szCs w:val="24"/>
        </w:rPr>
        <w:t>адание</w:t>
      </w: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 2.</w:t>
      </w:r>
      <w:r w:rsidR="008D52C3" w:rsidRPr="001D1201">
        <w:rPr>
          <w:rFonts w:ascii="Times New Roman" w:eastAsia="Calibri" w:hAnsi="Times New Roman" w:cs="Times New Roman"/>
          <w:sz w:val="24"/>
          <w:szCs w:val="24"/>
        </w:rPr>
        <w:t xml:space="preserve"> Установите соответствие между содержанием первого и второго столбцов.</w:t>
      </w:r>
    </w:p>
    <w:p w:rsidR="008D52C3" w:rsidRPr="001911E0" w:rsidRDefault="00B44817" w:rsidP="001911E0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1E0">
        <w:rPr>
          <w:rFonts w:ascii="Times New Roman" w:eastAsia="Calibri" w:hAnsi="Times New Roman" w:cs="Times New Roman"/>
          <w:sz w:val="24"/>
          <w:szCs w:val="24"/>
        </w:rPr>
        <w:t>Определите жизненные формы организмов.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4817" w:rsidRPr="001D1201" w:rsidTr="00B44817">
        <w:tc>
          <w:tcPr>
            <w:tcW w:w="4672" w:type="dxa"/>
          </w:tcPr>
          <w:p w:rsidR="00B44817" w:rsidRPr="001D1201" w:rsidRDefault="00B44817" w:rsidP="001911E0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Жизненной формой</w:t>
            </w:r>
          </w:p>
        </w:tc>
        <w:tc>
          <w:tcPr>
            <w:tcW w:w="4673" w:type="dxa"/>
          </w:tcPr>
          <w:p w:rsidR="00B44817" w:rsidRPr="001D1201" w:rsidRDefault="00B44817" w:rsidP="001911E0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Организмы</w:t>
            </w:r>
          </w:p>
        </w:tc>
      </w:tr>
      <w:tr w:rsidR="00B44817" w:rsidRPr="001D1201" w:rsidTr="00B44817">
        <w:tc>
          <w:tcPr>
            <w:tcW w:w="4672" w:type="dxa"/>
          </w:tcPr>
          <w:p w:rsidR="00B44817" w:rsidRPr="001D1201" w:rsidRDefault="00B44817" w:rsidP="001D1201">
            <w:pPr>
              <w:pStyle w:val="a3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Планктон </w:t>
            </w:r>
          </w:p>
          <w:p w:rsidR="00B44817" w:rsidRPr="001D1201" w:rsidRDefault="00B44817" w:rsidP="001D1201">
            <w:pPr>
              <w:pStyle w:val="a3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Нектон </w:t>
            </w:r>
          </w:p>
          <w:p w:rsidR="00B44817" w:rsidRPr="001D1201" w:rsidRDefault="00B44817" w:rsidP="001D1201">
            <w:pPr>
              <w:pStyle w:val="a3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Бентос </w:t>
            </w:r>
          </w:p>
        </w:tc>
        <w:tc>
          <w:tcPr>
            <w:tcW w:w="4673" w:type="dxa"/>
          </w:tcPr>
          <w:p w:rsidR="00B44817" w:rsidRPr="001D1201" w:rsidRDefault="00B44817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А) рак</w:t>
            </w:r>
          </w:p>
          <w:p w:rsidR="00B44817" w:rsidRPr="001D1201" w:rsidRDefault="00B44817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Б) щука</w:t>
            </w:r>
          </w:p>
          <w:p w:rsidR="00B44817" w:rsidRPr="001D1201" w:rsidRDefault="00B44817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В) рачок дафния</w:t>
            </w:r>
          </w:p>
          <w:p w:rsidR="00B44817" w:rsidRPr="001D1201" w:rsidRDefault="00B44817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565199"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кувшинка</w:t>
            </w:r>
          </w:p>
          <w:p w:rsidR="00565199" w:rsidRPr="001D1201" w:rsidRDefault="00565199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Г) мальки леща</w:t>
            </w:r>
          </w:p>
          <w:p w:rsidR="00565199" w:rsidRPr="001D1201" w:rsidRDefault="00565199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Д) губка бадяга</w:t>
            </w:r>
          </w:p>
          <w:p w:rsidR="00565199" w:rsidRPr="001D1201" w:rsidRDefault="00565199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Е) карась </w:t>
            </w:r>
          </w:p>
          <w:p w:rsidR="00F21989" w:rsidRPr="001D1201" w:rsidRDefault="00F21989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Ж) одноклеточные водоросли</w:t>
            </w:r>
          </w:p>
        </w:tc>
      </w:tr>
    </w:tbl>
    <w:p w:rsidR="00B44817" w:rsidRDefault="00B44817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11E0" w:rsidRDefault="001911E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911E0" w:rsidTr="001911E0">
        <w:tc>
          <w:tcPr>
            <w:tcW w:w="3115" w:type="dxa"/>
          </w:tcPr>
          <w:p w:rsidR="001911E0" w:rsidRDefault="001911E0" w:rsidP="001911E0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1911E0" w:rsidRDefault="001911E0" w:rsidP="001911E0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1911E0" w:rsidRDefault="001911E0" w:rsidP="001911E0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911E0" w:rsidTr="001911E0">
        <w:tc>
          <w:tcPr>
            <w:tcW w:w="3115" w:type="dxa"/>
          </w:tcPr>
          <w:p w:rsidR="001911E0" w:rsidRDefault="001911E0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911E0" w:rsidRDefault="001911E0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911E0" w:rsidRDefault="001911E0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911E0" w:rsidRPr="001D1201" w:rsidRDefault="001911E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1989" w:rsidRPr="001911E0" w:rsidRDefault="00F21989" w:rsidP="001911E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1E0">
        <w:rPr>
          <w:rFonts w:ascii="Times New Roman" w:eastAsia="Calibri" w:hAnsi="Times New Roman" w:cs="Times New Roman"/>
          <w:sz w:val="24"/>
          <w:szCs w:val="24"/>
        </w:rPr>
        <w:t>Распределите организмы по трофическим уровням.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21989" w:rsidRPr="001D1201" w:rsidTr="00F21989">
        <w:tc>
          <w:tcPr>
            <w:tcW w:w="4672" w:type="dxa"/>
          </w:tcPr>
          <w:p w:rsidR="00F21989" w:rsidRPr="001D1201" w:rsidRDefault="00F21989" w:rsidP="001911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4673" w:type="dxa"/>
          </w:tcPr>
          <w:p w:rsidR="00F21989" w:rsidRPr="001D1201" w:rsidRDefault="00F21989" w:rsidP="001911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Организмы</w:t>
            </w:r>
          </w:p>
        </w:tc>
      </w:tr>
      <w:tr w:rsidR="00F21989" w:rsidRPr="001D1201" w:rsidTr="00F21989">
        <w:tc>
          <w:tcPr>
            <w:tcW w:w="4672" w:type="dxa"/>
          </w:tcPr>
          <w:p w:rsidR="00F21989" w:rsidRPr="001D1201" w:rsidRDefault="00F21989" w:rsidP="001D1201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Продуценты </w:t>
            </w:r>
          </w:p>
          <w:p w:rsidR="00F21989" w:rsidRPr="001D1201" w:rsidRDefault="00884961" w:rsidP="001D1201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Консументы второго порядка</w:t>
            </w:r>
          </w:p>
          <w:p w:rsidR="00884961" w:rsidRPr="001D1201" w:rsidRDefault="00884961" w:rsidP="001D1201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Редуценты </w:t>
            </w:r>
          </w:p>
        </w:tc>
        <w:tc>
          <w:tcPr>
            <w:tcW w:w="4673" w:type="dxa"/>
          </w:tcPr>
          <w:p w:rsidR="00F21989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А) крот</w:t>
            </w:r>
          </w:p>
          <w:p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Б) лопух</w:t>
            </w:r>
          </w:p>
          <w:p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В) стрекоза</w:t>
            </w:r>
          </w:p>
          <w:p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Г) черви в почве</w:t>
            </w:r>
          </w:p>
          <w:p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Д) личинки майского жука</w:t>
            </w:r>
          </w:p>
          <w:p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Е) гусеницы</w:t>
            </w:r>
          </w:p>
          <w:p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Ж) корни одуванчика</w:t>
            </w:r>
          </w:p>
          <w:p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З) ласточка</w:t>
            </w:r>
          </w:p>
          <w:p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И) коршун</w:t>
            </w:r>
          </w:p>
          <w:p w:rsidR="001D1201" w:rsidRPr="001D1201" w:rsidRDefault="001D120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К) шиповнк</w:t>
            </w:r>
          </w:p>
        </w:tc>
      </w:tr>
    </w:tbl>
    <w:p w:rsidR="00F21989" w:rsidRDefault="00F21989" w:rsidP="001D120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911E0" w:rsidTr="001911E0">
        <w:tc>
          <w:tcPr>
            <w:tcW w:w="3115" w:type="dxa"/>
          </w:tcPr>
          <w:p w:rsidR="001911E0" w:rsidRDefault="001911E0" w:rsidP="001911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1911E0" w:rsidRDefault="001911E0" w:rsidP="001911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1911E0" w:rsidRDefault="001911E0" w:rsidP="001911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911E0" w:rsidTr="001911E0">
        <w:tc>
          <w:tcPr>
            <w:tcW w:w="3115" w:type="dxa"/>
          </w:tcPr>
          <w:p w:rsidR="001911E0" w:rsidRDefault="001911E0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911E0" w:rsidRDefault="001911E0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911E0" w:rsidRDefault="001911E0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911E0" w:rsidRPr="001D1201" w:rsidRDefault="001911E0" w:rsidP="001D120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0930" w:rsidRPr="001D1201" w:rsidRDefault="00E6093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1D5D" w:rsidRPr="001D1201" w:rsidRDefault="00E6093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12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D1D5D" w:rsidRPr="001D1201">
        <w:rPr>
          <w:rFonts w:ascii="Times New Roman" w:eastAsia="Calibri" w:hAnsi="Times New Roman" w:cs="Times New Roman"/>
          <w:b/>
          <w:sz w:val="24"/>
          <w:szCs w:val="24"/>
        </w:rPr>
        <w:t>Задание 3.</w:t>
      </w:r>
      <w:r w:rsidR="00DD1D5D" w:rsidRPr="001D1201">
        <w:rPr>
          <w:rFonts w:ascii="Times New Roman" w:eastAsia="Calibri" w:hAnsi="Times New Roman" w:cs="Times New Roman"/>
          <w:sz w:val="24"/>
          <w:szCs w:val="24"/>
        </w:rPr>
        <w:t xml:space="preserve"> Выбор одного правильного ответа из 4-х возможных с его обоснованием.</w:t>
      </w:r>
    </w:p>
    <w:p w:rsidR="00DD1D5D" w:rsidRPr="001D1201" w:rsidRDefault="00DD1D5D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1201">
        <w:rPr>
          <w:rFonts w:ascii="Times New Roman" w:eastAsia="Calibri" w:hAnsi="Times New Roman" w:cs="Times New Roman"/>
          <w:sz w:val="24"/>
          <w:szCs w:val="24"/>
        </w:rPr>
        <w:t>Выберите один правильный ответ из четырех возможных и письменно обоснуйте, почему этот ответ Вы считаете правильным. Выбор правильного ответа –1 балла; обоснование – от 0 до 2, максимальное кол-во баллов за задачу – 3.</w:t>
      </w:r>
    </w:p>
    <w:p w:rsidR="00E60930" w:rsidRPr="001D1201" w:rsidRDefault="00E6093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0930" w:rsidRPr="00F0131E" w:rsidRDefault="00E6093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0930" w:rsidRPr="001D1201" w:rsidRDefault="00E60930" w:rsidP="001911E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Перед тем, как на бедных почвах выращивать сосну и быстро обновить хвойные леса, вместе с деревьями выращивают  специальные грибы. Какое это имеет значение?</w:t>
      </w:r>
    </w:p>
    <w:p w:rsidR="00E60930" w:rsidRPr="001D1201" w:rsidRDefault="00754937" w:rsidP="00582E7E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E60930"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 В выросшем лесу можно сразу же осуществлять сбор грибов</w:t>
      </w:r>
    </w:p>
    <w:p w:rsidR="00E60930" w:rsidRPr="001D1201" w:rsidRDefault="00754937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E60930" w:rsidRPr="001D1201">
        <w:rPr>
          <w:rFonts w:ascii="Times New Roman" w:hAnsi="Times New Roman" w:cs="Times New Roman"/>
          <w:sz w:val="24"/>
          <w:szCs w:val="24"/>
          <w:lang w:eastAsia="ru-RU"/>
        </w:rPr>
        <w:t> Грибы регулируют условия влажности</w:t>
      </w:r>
    </w:p>
    <w:p w:rsidR="00E60930" w:rsidRPr="001D1201" w:rsidRDefault="00754937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E60930"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 Грибы отрицательно влияют на сорную растительность и способствуют разрыхлению почвы</w:t>
      </w:r>
    </w:p>
    <w:p w:rsidR="00E60930" w:rsidRDefault="00754937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</w:t>
      </w:r>
      <w:r w:rsidR="00E60930"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 Грибы и сосны вступают в симбиотические отношения.</w:t>
      </w:r>
    </w:p>
    <w:p w:rsidR="00754937" w:rsidRPr="001D1201" w:rsidRDefault="00754937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0A1D" w:rsidRPr="00DD2594" w:rsidRDefault="00970A1D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0A1D" w:rsidRDefault="00970A1D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937" w:rsidRDefault="00754937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937" w:rsidRDefault="00754937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937" w:rsidRPr="00754937" w:rsidRDefault="00754937" w:rsidP="00582E7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Ответы на задания олимпиады по экологии для 8 класса </w:t>
      </w:r>
    </w:p>
    <w:p w:rsidR="00754937" w:rsidRPr="00754937" w:rsidRDefault="00754937" w:rsidP="007549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этап (2020 – 2021 уч. год)</w:t>
      </w:r>
    </w:p>
    <w:p w:rsidR="00754937" w:rsidRPr="00754937" w:rsidRDefault="00754937" w:rsidP="007549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7549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включает 20 вопросов, к каждому из них предложено 4 варианта ответа. На каждый вопрос выберите только один ответ, который вы считаете наиболее полным и правильным. За каждый правильный ответ 1 балл.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754937" w:rsidRPr="00754937" w:rsidTr="007418DE"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4937" w:rsidRPr="00754937" w:rsidTr="007418DE"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</w:tr>
      <w:tr w:rsidR="00754937" w:rsidRPr="00754937" w:rsidTr="007418DE"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54937" w:rsidRPr="00754937" w:rsidTr="007418DE"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</w:tr>
    </w:tbl>
    <w:p w:rsidR="00754937" w:rsidRPr="00754937" w:rsidRDefault="00754937" w:rsidP="007549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Pr="007549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соотношение. За каждый правильный ответ 3 балла. Всего 6 баллов.</w:t>
      </w:r>
    </w:p>
    <w:p w:rsidR="00754937" w:rsidRPr="00754937" w:rsidRDefault="00754937" w:rsidP="00754937">
      <w:pPr>
        <w:numPr>
          <w:ilvl w:val="0"/>
          <w:numId w:val="1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937">
        <w:rPr>
          <w:rFonts w:ascii="Times New Roman" w:eastAsia="Calibri" w:hAnsi="Times New Roman" w:cs="Times New Roman"/>
          <w:sz w:val="24"/>
          <w:szCs w:val="24"/>
        </w:rPr>
        <w:t>Определите жизненные формы организмов.</w:t>
      </w:r>
    </w:p>
    <w:tbl>
      <w:tblPr>
        <w:tblStyle w:val="1"/>
        <w:tblW w:w="9493" w:type="dxa"/>
        <w:tblLook w:val="04A0" w:firstRow="1" w:lastRow="0" w:firstColumn="1" w:lastColumn="0" w:noHBand="0" w:noVBand="1"/>
      </w:tblPr>
      <w:tblGrid>
        <w:gridCol w:w="3164"/>
        <w:gridCol w:w="3164"/>
        <w:gridCol w:w="3165"/>
      </w:tblGrid>
      <w:tr w:rsidR="00754937" w:rsidRPr="00754937" w:rsidTr="007418DE">
        <w:tc>
          <w:tcPr>
            <w:tcW w:w="316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54937" w:rsidRPr="00754937" w:rsidTr="007418DE">
        <w:tc>
          <w:tcPr>
            <w:tcW w:w="316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В, Ж </w:t>
            </w:r>
          </w:p>
        </w:tc>
        <w:tc>
          <w:tcPr>
            <w:tcW w:w="316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Б, Г, Е</w:t>
            </w:r>
          </w:p>
        </w:tc>
        <w:tc>
          <w:tcPr>
            <w:tcW w:w="316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А, Д</w:t>
            </w:r>
          </w:p>
        </w:tc>
      </w:tr>
    </w:tbl>
    <w:p w:rsidR="00754937" w:rsidRPr="00754937" w:rsidRDefault="00754937" w:rsidP="00754937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4937" w:rsidRPr="00754937" w:rsidRDefault="00754937" w:rsidP="00754937">
      <w:pPr>
        <w:numPr>
          <w:ilvl w:val="0"/>
          <w:numId w:val="1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937">
        <w:rPr>
          <w:rFonts w:ascii="Times New Roman" w:eastAsia="Calibri" w:hAnsi="Times New Roman" w:cs="Times New Roman"/>
          <w:sz w:val="24"/>
          <w:szCs w:val="24"/>
        </w:rPr>
        <w:t>Распределите организмы по трофическим уровням.</w:t>
      </w:r>
    </w:p>
    <w:tbl>
      <w:tblPr>
        <w:tblStyle w:val="1"/>
        <w:tblW w:w="9493" w:type="dxa"/>
        <w:tblLook w:val="04A0" w:firstRow="1" w:lastRow="0" w:firstColumn="1" w:lastColumn="0" w:noHBand="0" w:noVBand="1"/>
      </w:tblPr>
      <w:tblGrid>
        <w:gridCol w:w="3164"/>
        <w:gridCol w:w="3164"/>
        <w:gridCol w:w="3165"/>
      </w:tblGrid>
      <w:tr w:rsidR="00754937" w:rsidRPr="00754937" w:rsidTr="007418DE">
        <w:tc>
          <w:tcPr>
            <w:tcW w:w="316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5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54937" w:rsidRPr="00754937" w:rsidTr="007418DE">
        <w:tc>
          <w:tcPr>
            <w:tcW w:w="3164" w:type="dxa"/>
          </w:tcPr>
          <w:p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Б, К</w:t>
            </w:r>
          </w:p>
        </w:tc>
        <w:tc>
          <w:tcPr>
            <w:tcW w:w="3164" w:type="dxa"/>
          </w:tcPr>
          <w:p w:rsidR="00754937" w:rsidRPr="00754937" w:rsidRDefault="00754937" w:rsidP="007549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А, В, З, К</w:t>
            </w:r>
          </w:p>
        </w:tc>
        <w:tc>
          <w:tcPr>
            <w:tcW w:w="3165" w:type="dxa"/>
          </w:tcPr>
          <w:p w:rsidR="00754937" w:rsidRPr="00754937" w:rsidRDefault="00754937" w:rsidP="007549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Г, Д</w:t>
            </w:r>
          </w:p>
        </w:tc>
      </w:tr>
    </w:tbl>
    <w:p w:rsidR="00754937" w:rsidRPr="00754937" w:rsidRDefault="00754937" w:rsidP="007549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4937" w:rsidRPr="00754937" w:rsidRDefault="00754937" w:rsidP="007549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  <w:r w:rsidRPr="0075493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</w:t>
      </w:r>
      <w:r w:rsidRPr="007549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правильный ответ из четырех возможных и письменно обоснуйте, почему этот ответ Вы считаете правильным. Выбор правильного ответа –1 балл; обоснование – от 0 до 2, максимальное кол-во баллов за задачу – 3.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54937" w:rsidRPr="00754937" w:rsidTr="007418D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4937" w:rsidRPr="00754937" w:rsidRDefault="00754937" w:rsidP="00754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ответ - Г</w:t>
            </w:r>
          </w:p>
        </w:tc>
      </w:tr>
      <w:tr w:rsidR="00754937" w:rsidRPr="00754937" w:rsidTr="007418D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4937" w:rsidRPr="00754937" w:rsidRDefault="00754937" w:rsidP="00754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Лесоводы учитывают симбиоз деревьев и грибов, получающих взаимную выгоду. Для нормального развития многие виды растений в том числе и голосемянные, такие как сосна, нуждаются в симбиозе с определенными микоризными грибами. Гриб получает от дерева углеводы, аминокислоты и фитогормоны, а сам делает доступным для поглощения и всасывания растением воду и минеральные вещества, прежде всего соединения фосфора. Кроме того, гриб обеспечивает дерево большей поверхностью всасывания, что особенно важно, когда оно растёт на бедной почве.</w:t>
            </w:r>
          </w:p>
        </w:tc>
      </w:tr>
      <w:tr w:rsidR="00754937" w:rsidRPr="00754937" w:rsidTr="007418D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4937" w:rsidRPr="00754937" w:rsidRDefault="00754937" w:rsidP="00754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4937" w:rsidRPr="00DD2594" w:rsidRDefault="00754937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E97" w:rsidRPr="001D1201" w:rsidRDefault="00957E97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57E97" w:rsidRPr="001D1201" w:rsidSect="0063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38F9"/>
    <w:multiLevelType w:val="multilevel"/>
    <w:tmpl w:val="DD64C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73F3E"/>
    <w:multiLevelType w:val="multilevel"/>
    <w:tmpl w:val="E196D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A05A1C"/>
    <w:multiLevelType w:val="hybridMultilevel"/>
    <w:tmpl w:val="F28A59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26B15"/>
    <w:multiLevelType w:val="hybridMultilevel"/>
    <w:tmpl w:val="757816D6"/>
    <w:lvl w:ilvl="0" w:tplc="B332327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F296650"/>
    <w:multiLevelType w:val="multilevel"/>
    <w:tmpl w:val="CA465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DC4441"/>
    <w:multiLevelType w:val="multilevel"/>
    <w:tmpl w:val="740A0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9C4B74"/>
    <w:multiLevelType w:val="multilevel"/>
    <w:tmpl w:val="D8E6A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85556B"/>
    <w:multiLevelType w:val="hybridMultilevel"/>
    <w:tmpl w:val="8EE43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77999"/>
    <w:multiLevelType w:val="multilevel"/>
    <w:tmpl w:val="478C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E16605"/>
    <w:multiLevelType w:val="hybridMultilevel"/>
    <w:tmpl w:val="76E80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049AA"/>
    <w:multiLevelType w:val="hybridMultilevel"/>
    <w:tmpl w:val="3BD48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52"/>
    <w:rsid w:val="000279E1"/>
    <w:rsid w:val="001911E0"/>
    <w:rsid w:val="001D1201"/>
    <w:rsid w:val="00565199"/>
    <w:rsid w:val="00582E7E"/>
    <w:rsid w:val="00634084"/>
    <w:rsid w:val="00754937"/>
    <w:rsid w:val="00884961"/>
    <w:rsid w:val="008D52C3"/>
    <w:rsid w:val="00957E97"/>
    <w:rsid w:val="00970A1D"/>
    <w:rsid w:val="00A63E52"/>
    <w:rsid w:val="00B44817"/>
    <w:rsid w:val="00DD1D5D"/>
    <w:rsid w:val="00E60930"/>
    <w:rsid w:val="00ED4781"/>
    <w:rsid w:val="00F2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EDB4"/>
  <w15:docId w15:val="{26E8E96C-8E18-0C43-BF8C-CAE54A76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0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2C3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B44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754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 Microsoft Office</cp:lastModifiedBy>
  <cp:revision>5</cp:revision>
  <dcterms:created xsi:type="dcterms:W3CDTF">2020-09-13T14:43:00Z</dcterms:created>
  <dcterms:modified xsi:type="dcterms:W3CDTF">2020-09-14T10:31:00Z</dcterms:modified>
</cp:coreProperties>
</file>